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12189" w14:textId="64DF4015" w:rsidR="000B7810" w:rsidRPr="00657009" w:rsidRDefault="00F55739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MUNICIPIO DE ACAMBARO, GUANAJUATO</w:t>
      </w:r>
    </w:p>
    <w:p w14:paraId="5BE0473B" w14:textId="77777777"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1980B1" w14:textId="77777777"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6AF378" w14:textId="77777777"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310B3563" w14:textId="77777777" w:rsidR="007D1E76" w:rsidRDefault="007D1E76" w:rsidP="007D1E76">
      <w:pPr>
        <w:spacing w:after="0" w:line="240" w:lineRule="auto"/>
        <w:jc w:val="both"/>
        <w:rPr>
          <w:rFonts w:cs="Calibri"/>
        </w:rPr>
      </w:pPr>
    </w:p>
    <w:p w14:paraId="160BD4EF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5EF4909E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75CD54A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F6F5431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1CFDD39D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50ABF298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F8692C6" w14:textId="77777777" w:rsidR="00E22897" w:rsidRPr="00E22897" w:rsidRDefault="00E22897" w:rsidP="007D1E76">
      <w:pPr>
        <w:spacing w:after="0" w:line="240" w:lineRule="auto"/>
        <w:jc w:val="both"/>
        <w:rPr>
          <w:rFonts w:cs="Calibri"/>
          <w:sz w:val="144"/>
          <w:szCs w:val="144"/>
        </w:rPr>
      </w:pPr>
      <w:r>
        <w:rPr>
          <w:rFonts w:cs="Calibri"/>
        </w:rPr>
        <w:t xml:space="preserve">             </w:t>
      </w:r>
      <w:r w:rsidRPr="00E22897">
        <w:rPr>
          <w:rFonts w:cs="Calibri"/>
          <w:sz w:val="144"/>
          <w:szCs w:val="144"/>
        </w:rPr>
        <w:t>NO  APLICA</w:t>
      </w:r>
    </w:p>
    <w:sectPr w:rsidR="00E22897" w:rsidRPr="00E2289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CF175" w14:textId="77777777" w:rsidR="0044752F" w:rsidRDefault="0044752F" w:rsidP="00E00323">
      <w:pPr>
        <w:spacing w:after="0" w:line="240" w:lineRule="auto"/>
      </w:pPr>
      <w:r>
        <w:separator/>
      </w:r>
    </w:p>
  </w:endnote>
  <w:endnote w:type="continuationSeparator" w:id="0">
    <w:p w14:paraId="6F180C9F" w14:textId="77777777" w:rsidR="0044752F" w:rsidRDefault="0044752F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9A2CE" w14:textId="77777777" w:rsidR="0044752F" w:rsidRDefault="0044752F" w:rsidP="00E00323">
      <w:pPr>
        <w:spacing w:after="0" w:line="240" w:lineRule="auto"/>
      </w:pPr>
      <w:r>
        <w:separator/>
      </w:r>
    </w:p>
  </w:footnote>
  <w:footnote w:type="continuationSeparator" w:id="0">
    <w:p w14:paraId="4585CFA6" w14:textId="77777777" w:rsidR="0044752F" w:rsidRDefault="0044752F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514F7" w14:textId="77777777" w:rsidR="00154BA3" w:rsidRDefault="00154BA3" w:rsidP="00154BA3">
    <w:pPr>
      <w:pStyle w:val="Encabezado"/>
      <w:jc w:val="center"/>
    </w:pPr>
    <w:r>
      <w:t>Nombre del Ente Público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E76"/>
    <w:rsid w:val="000B7810"/>
    <w:rsid w:val="00154BA3"/>
    <w:rsid w:val="001973A2"/>
    <w:rsid w:val="001C75F2"/>
    <w:rsid w:val="001D2063"/>
    <w:rsid w:val="0044752F"/>
    <w:rsid w:val="005D3E43"/>
    <w:rsid w:val="005E231E"/>
    <w:rsid w:val="00657009"/>
    <w:rsid w:val="00681C79"/>
    <w:rsid w:val="007714AB"/>
    <w:rsid w:val="007D1E76"/>
    <w:rsid w:val="008338F5"/>
    <w:rsid w:val="008E076C"/>
    <w:rsid w:val="00914675"/>
    <w:rsid w:val="009D77DD"/>
    <w:rsid w:val="00A21B6D"/>
    <w:rsid w:val="00D72DD1"/>
    <w:rsid w:val="00E00323"/>
    <w:rsid w:val="00E22897"/>
    <w:rsid w:val="00E74967"/>
    <w:rsid w:val="00EA7915"/>
    <w:rsid w:val="00F5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2F529019"/>
  <w15:docId w15:val="{D309451B-D13C-4E23-86EC-1927B0B7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acorona</dc:creator>
  <cp:lastModifiedBy>Sub Teso</cp:lastModifiedBy>
  <cp:revision>4</cp:revision>
  <cp:lastPrinted>2021-02-23T21:02:00Z</cp:lastPrinted>
  <dcterms:created xsi:type="dcterms:W3CDTF">2016-07-28T15:00:00Z</dcterms:created>
  <dcterms:modified xsi:type="dcterms:W3CDTF">2021-02-23T21:02:00Z</dcterms:modified>
</cp:coreProperties>
</file>