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6C9D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52FE73E3" w14:textId="77777777" w:rsidR="00654826" w:rsidRDefault="0092502C" w:rsidP="00654826">
      <w:pPr>
        <w:jc w:val="center"/>
        <w:rPr>
          <w:b/>
        </w:rPr>
      </w:pPr>
      <w:r w:rsidRPr="00654826">
        <w:rPr>
          <w:b/>
        </w:rPr>
        <w:t>NOTAS DE DI</w:t>
      </w:r>
      <w:r w:rsidR="00507E8E">
        <w:rPr>
          <w:b/>
        </w:rPr>
        <w:t>S</w:t>
      </w:r>
      <w:r w:rsidRPr="00654826">
        <w:rPr>
          <w:b/>
        </w:rPr>
        <w:t>CIPLINA</w:t>
      </w:r>
      <w:r w:rsidR="005E5125">
        <w:rPr>
          <w:b/>
        </w:rPr>
        <w:t xml:space="preserve"> </w:t>
      </w:r>
      <w:r w:rsidRPr="00654826">
        <w:rPr>
          <w:b/>
        </w:rPr>
        <w:t>FINANCIERA</w:t>
      </w:r>
    </w:p>
    <w:p w14:paraId="06B0B5CB" w14:textId="77777777" w:rsidR="005E5125" w:rsidRPr="00654826" w:rsidRDefault="005E5125" w:rsidP="00654826">
      <w:pPr>
        <w:jc w:val="center"/>
        <w:rPr>
          <w:b/>
        </w:rPr>
      </w:pPr>
    </w:p>
    <w:p w14:paraId="443AD68E" w14:textId="77777777" w:rsidR="0092502C" w:rsidRPr="00DE2A20" w:rsidRDefault="0092502C">
      <w:pPr>
        <w:rPr>
          <w:b/>
        </w:rPr>
      </w:pPr>
      <w:r w:rsidRPr="00DE2A20">
        <w:rPr>
          <w:b/>
        </w:rPr>
        <w:t>1.- BALANCE PRESUPUESTARIO DE RECURSOS DISPONIBLES NEGATIVO</w:t>
      </w:r>
    </w:p>
    <w:p w14:paraId="2045ED10" w14:textId="77777777" w:rsidR="0092502C" w:rsidRDefault="0092502C">
      <w:r>
        <w:t>a) Acciones para recupera</w:t>
      </w:r>
      <w:r w:rsidR="00654826">
        <w:t>r el Balance Presupuestario de Recursos Disponibles Sostenibles.</w:t>
      </w:r>
    </w:p>
    <w:p w14:paraId="35A452BC" w14:textId="77777777" w:rsidR="00654826" w:rsidRDefault="00654826">
      <w:r>
        <w:t>Fundamentos  artículo  6 LDF</w:t>
      </w:r>
    </w:p>
    <w:p w14:paraId="7C06BA8E" w14:textId="77777777" w:rsidR="00E5330B" w:rsidRDefault="00A14509">
      <w:r>
        <w:t>-</w:t>
      </w:r>
      <w:r w:rsidR="00464BDC">
        <w:t>NO APLICA</w:t>
      </w:r>
    </w:p>
    <w:p w14:paraId="292FC5A2" w14:textId="77777777" w:rsidR="00464BDC" w:rsidRDefault="00A14509">
      <w:r>
        <w:t>-</w:t>
      </w:r>
      <w:r w:rsidR="00E5330B">
        <w:t xml:space="preserve"> Solo para  ENTIDADES FEDERATIVAS</w:t>
      </w:r>
    </w:p>
    <w:p w14:paraId="28BDAEFF" w14:textId="48D9C499" w:rsidR="00464BDC" w:rsidRDefault="00464BDC" w:rsidP="00464BDC">
      <w:r>
        <w:t xml:space="preserve">Fundamentos  artículo  </w:t>
      </w:r>
      <w:r w:rsidR="00C94EA3">
        <w:t xml:space="preserve"> 6 y </w:t>
      </w:r>
      <w:r w:rsidR="00D02319">
        <w:t xml:space="preserve">19 </w:t>
      </w:r>
      <w:r>
        <w:t xml:space="preserve"> LDF</w:t>
      </w:r>
    </w:p>
    <w:p w14:paraId="0FEF29A2" w14:textId="1921A0D4" w:rsidR="00464BDC" w:rsidRDefault="00464BDC">
      <w:r>
        <w:t xml:space="preserve">El </w:t>
      </w:r>
      <w:r w:rsidR="00DA2864">
        <w:t>A</w:t>
      </w:r>
      <w:r>
        <w:t>yuntamiento</w:t>
      </w:r>
      <w:r w:rsidR="00DA2864">
        <w:t xml:space="preserve"> </w:t>
      </w:r>
      <w:r w:rsidR="0095059E">
        <w:t>d</w:t>
      </w:r>
      <w:r>
        <w:t xml:space="preserve">el  </w:t>
      </w:r>
      <w:r w:rsidR="00DA2864">
        <w:t>M</w:t>
      </w:r>
      <w:r w:rsidR="00E5330B">
        <w:t>unicipio</w:t>
      </w:r>
      <w:r>
        <w:t xml:space="preserve"> muestra </w:t>
      </w:r>
      <w:r w:rsidR="00DA2864">
        <w:t>hasta el momento un B</w:t>
      </w:r>
      <w:r w:rsidR="00E5330B">
        <w:t>alance P</w:t>
      </w:r>
      <w:r w:rsidR="00DA2864">
        <w:t>resupuestario S</w:t>
      </w:r>
      <w:r w:rsidR="00D02319">
        <w:t>ostenible., P</w:t>
      </w:r>
      <w:r w:rsidR="00DA2864">
        <w:t xml:space="preserve">or qué no se manifiesta en números Negativos y </w:t>
      </w:r>
      <w:r w:rsidR="00E5330B">
        <w:t xml:space="preserve">No </w:t>
      </w:r>
      <w:r w:rsidR="00DA2864">
        <w:t>se tiene Deuda Pública</w:t>
      </w:r>
      <w:r w:rsidR="00D02319">
        <w:t>. Como se observa en los Estados Financier</w:t>
      </w:r>
      <w:r w:rsidR="008B31AA">
        <w:t>os de la Cuenta Pública de</w:t>
      </w:r>
      <w:r w:rsidR="00D02319">
        <w:t xml:space="preserve"> 2020.</w:t>
      </w:r>
    </w:p>
    <w:p w14:paraId="651CD9C8" w14:textId="77777777" w:rsidR="00654826" w:rsidRPr="00DE2A20" w:rsidRDefault="00056B1C">
      <w:pPr>
        <w:rPr>
          <w:b/>
        </w:rPr>
      </w:pPr>
      <w:r w:rsidRPr="00DE2A20">
        <w:rPr>
          <w:b/>
        </w:rPr>
        <w:t>2.-AUMENTAR O CREACION DE NUEVO GASTO</w:t>
      </w:r>
    </w:p>
    <w:p w14:paraId="1EDBB4C3" w14:textId="011AFAB2" w:rsidR="00056B1C" w:rsidRDefault="00056B1C">
      <w:r>
        <w:t>a) Fuente de ingresos del aumento o creación del Gasto no Etiquetado.</w:t>
      </w:r>
    </w:p>
    <w:p w14:paraId="0310299A" w14:textId="0B9252AB" w:rsidR="00684C41" w:rsidRDefault="00684C41">
      <w:r w:rsidRPr="00684C41">
        <w:rPr>
          <w:b/>
          <w:bCs/>
        </w:rPr>
        <w:t>REMANENTES</w:t>
      </w:r>
      <w:r w:rsidR="00223195">
        <w:rPr>
          <w:b/>
          <w:bCs/>
        </w:rPr>
        <w:t xml:space="preserve"> EJERCICIO</w:t>
      </w:r>
      <w:r w:rsidRPr="00684C41">
        <w:rPr>
          <w:b/>
          <w:bCs/>
        </w:rPr>
        <w:t xml:space="preserve"> GASTO CORRIENTE</w:t>
      </w:r>
      <w:r>
        <w:t>:</w:t>
      </w:r>
    </w:p>
    <w:p w14:paraId="321C5810" w14:textId="3BA9EDF7" w:rsidR="00914DF5" w:rsidRDefault="00914DF5">
      <w:r>
        <w:t>Al cierre del Ejercicio 2020 existen Inversiones y Gastos los cuales quedaron comprometidos ya que se celebraron sus respectivos C</w:t>
      </w:r>
      <w:r w:rsidR="00684C41">
        <w:t>o</w:t>
      </w:r>
      <w:r>
        <w:t>nvenios</w:t>
      </w:r>
      <w:r w:rsidR="00684C41">
        <w:t>, sin embargo</w:t>
      </w:r>
      <w:r>
        <w:t xml:space="preserve"> no fueron Ejecutados con</w:t>
      </w:r>
      <w:r w:rsidR="00684C41">
        <w:t xml:space="preserve"> o</w:t>
      </w:r>
      <w:r>
        <w:t>portunidad derivado de los retrasos que ha ocasionado la Pandemia COVID-19</w:t>
      </w:r>
      <w:r w:rsidR="00684C41">
        <w:t>.  Estos mismos serán llevados a cabo en el Ejercicio 2021 con Fuente de Financiamiento de Remanentes 2020 por ser Ahorro o Economía Presupuestal.</w:t>
      </w:r>
    </w:p>
    <w:p w14:paraId="6DB24DEA" w14:textId="77777777" w:rsidR="00056B1C" w:rsidRDefault="00056B1C">
      <w:r>
        <w:t>b) Fuente de ingresos del aumento o creación del Gasto Etiquetado.</w:t>
      </w:r>
    </w:p>
    <w:p w14:paraId="6C64093C" w14:textId="77777777" w:rsidR="00056B1C" w:rsidRDefault="00DA2864">
      <w:r>
        <w:t xml:space="preserve">Fundamento articulo 8 </w:t>
      </w:r>
      <w:r w:rsidR="00056B1C">
        <w:t>LDF</w:t>
      </w:r>
    </w:p>
    <w:p w14:paraId="54C32D1F" w14:textId="77777777" w:rsidR="00A14509" w:rsidRDefault="00A14509" w:rsidP="00A14509">
      <w:r>
        <w:t>-NO APLICA</w:t>
      </w:r>
    </w:p>
    <w:p w14:paraId="5EA6CE82" w14:textId="77777777" w:rsidR="00A14509" w:rsidRDefault="00A14509" w:rsidP="00A14509">
      <w:r>
        <w:t xml:space="preserve"> -Solo para  ENTIDADES FEDERATIVAS</w:t>
      </w:r>
    </w:p>
    <w:p w14:paraId="404D3FAC" w14:textId="77777777" w:rsidR="00DA2864" w:rsidRDefault="00E5330B" w:rsidP="00DA2864">
      <w:r>
        <w:t>Fundamentos  artículo  21</w:t>
      </w:r>
      <w:r w:rsidR="00DA2864">
        <w:t xml:space="preserve"> LDF</w:t>
      </w:r>
    </w:p>
    <w:p w14:paraId="6E907948" w14:textId="77777777" w:rsidR="006D02DA" w:rsidRDefault="006D02DA" w:rsidP="006D02DA">
      <w:r>
        <w:t>-NO APLICA</w:t>
      </w:r>
    </w:p>
    <w:p w14:paraId="3789AA28" w14:textId="3D939DD6" w:rsidR="00056B1C" w:rsidRDefault="006D02DA">
      <w:r>
        <w:t>-</w:t>
      </w:r>
      <w:r w:rsidR="00CA4686">
        <w:t xml:space="preserve"> Población Total Del Municipio es de  </w:t>
      </w:r>
      <w:r w:rsidR="00CA4686" w:rsidRPr="00DE2A20">
        <w:rPr>
          <w:b/>
        </w:rPr>
        <w:t>1</w:t>
      </w:r>
      <w:r w:rsidR="00C94EA3">
        <w:rPr>
          <w:b/>
        </w:rPr>
        <w:t>12125</w:t>
      </w:r>
      <w:r w:rsidR="00CA4686">
        <w:t xml:space="preserve"> </w:t>
      </w:r>
      <w:r w:rsidR="00DE2A20">
        <w:t>habitantes  (INEGI) de acuerdo al último censo.</w:t>
      </w:r>
    </w:p>
    <w:p w14:paraId="375182B2" w14:textId="77777777" w:rsidR="00056B1C" w:rsidRPr="00DE2A20" w:rsidRDefault="00056B1C">
      <w:pPr>
        <w:rPr>
          <w:b/>
        </w:rPr>
      </w:pPr>
      <w:r w:rsidRPr="00DE2A20">
        <w:rPr>
          <w:b/>
        </w:rPr>
        <w:t>3.- PASIVO CIRCULANTE AL CIERRE DEL EJERCICIO</w:t>
      </w:r>
    </w:p>
    <w:p w14:paraId="4D0FA90D" w14:textId="77777777" w:rsidR="00056B1C" w:rsidRDefault="00056B1C">
      <w:r>
        <w:t>- Se informará solo al 31 DICIEMBRE 2020</w:t>
      </w:r>
    </w:p>
    <w:p w14:paraId="6CD52F03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49797762" w14:textId="77777777" w:rsidR="00DE2A20" w:rsidRDefault="00DE2A20" w:rsidP="00DE2A20">
      <w:r>
        <w:lastRenderedPageBreak/>
        <w:t>-NO APLICA</w:t>
      </w:r>
    </w:p>
    <w:p w14:paraId="53E5B6A7" w14:textId="77777777" w:rsidR="00464BDC" w:rsidRDefault="00DE2A20" w:rsidP="00056B1C">
      <w:r>
        <w:t>-Solo para  ENTIDADES FEDERATIVAS.</w:t>
      </w:r>
    </w:p>
    <w:p w14:paraId="2E9D0C85" w14:textId="77777777" w:rsidR="00DE2A20" w:rsidRDefault="007E3CBB" w:rsidP="00056B1C">
      <w:r w:rsidRPr="0099220F">
        <w:rPr>
          <w:b/>
        </w:rPr>
        <w:t xml:space="preserve">4.-DEUDA </w:t>
      </w:r>
      <w:r w:rsidR="00A23F7A" w:rsidRPr="0099220F">
        <w:rPr>
          <w:b/>
        </w:rPr>
        <w:t>PÚBLICA</w:t>
      </w:r>
      <w:r w:rsidRPr="0099220F">
        <w:rPr>
          <w:b/>
        </w:rPr>
        <w:t xml:space="preserve"> Y </w:t>
      </w:r>
      <w:r w:rsidR="00A23F7A" w:rsidRPr="0099220F">
        <w:rPr>
          <w:b/>
        </w:rPr>
        <w:t>OBLIGACIONES</w:t>
      </w:r>
      <w:r w:rsidR="00A23F7A">
        <w:t>.</w:t>
      </w:r>
    </w:p>
    <w:p w14:paraId="59F61AB7" w14:textId="77777777" w:rsidR="001552D9" w:rsidRDefault="00A23F7A" w:rsidP="001552D9">
      <w:r>
        <w:t>Fundamento articulo 25 LDF</w:t>
      </w:r>
    </w:p>
    <w:p w14:paraId="516BB47F" w14:textId="77777777" w:rsidR="001552D9" w:rsidRDefault="001552D9" w:rsidP="001552D9">
      <w:r>
        <w:t>-NO APLICA</w:t>
      </w:r>
    </w:p>
    <w:p w14:paraId="2BF85A0F" w14:textId="7A786A1C" w:rsidR="001552D9" w:rsidRDefault="001552D9" w:rsidP="001552D9">
      <w:r>
        <w:t>-Por</w:t>
      </w:r>
      <w:r w:rsidR="0095059E">
        <w:t>que</w:t>
      </w:r>
      <w:r>
        <w:t xml:space="preserve"> no se tienen Financiamie</w:t>
      </w:r>
      <w:r w:rsidR="0039078B">
        <w:t xml:space="preserve">ntos </w:t>
      </w:r>
      <w:r w:rsidR="00C94EA3">
        <w:t>y Obligaciones por un monto mayor a Diez Millones de Unidades de Inversión o su equivalente y un plazo de pago superior a un año.</w:t>
      </w:r>
    </w:p>
    <w:p w14:paraId="30A9EADD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01A3DFE7" w14:textId="77777777" w:rsidR="0099220F" w:rsidRPr="0099220F" w:rsidRDefault="0099220F" w:rsidP="0099220F">
      <w:r w:rsidRPr="0099220F">
        <w:t>Fundamento articulo 31 LDF</w:t>
      </w:r>
    </w:p>
    <w:p w14:paraId="06D15C91" w14:textId="77777777" w:rsidR="001552D9" w:rsidRDefault="001552D9" w:rsidP="001552D9">
      <w:r>
        <w:t>ENTE PUBLICO: MUNICIPIO DE ACAMBARO, GTO.</w:t>
      </w:r>
    </w:p>
    <w:p w14:paraId="28D8CA45" w14:textId="77777777" w:rsidR="001552D9" w:rsidRDefault="001552D9" w:rsidP="001552D9">
      <w:r>
        <w:t>INSTITUCIÓN FINANCIERA: PODER EJECUTIVO DEL ESTADO DE GTO. A TRAVES DE LA SECRETARIA DE FINANZAS,  INVERSION Y ADMINISTRACION.</w:t>
      </w:r>
    </w:p>
    <w:p w14:paraId="1FD482C3" w14:textId="77777777" w:rsidR="001552D9" w:rsidRDefault="001552D9" w:rsidP="001552D9">
      <w:r>
        <w:t>DOCUMENTO: CONVENIO DE ANTICIPO DE PARTICIPACION</w:t>
      </w:r>
    </w:p>
    <w:p w14:paraId="36A92BD3" w14:textId="1948F65D" w:rsidR="001552D9" w:rsidRDefault="001552D9" w:rsidP="001552D9">
      <w:r>
        <w:t>FECHA: 02/12/20</w:t>
      </w:r>
      <w:r w:rsidR="0095059E">
        <w:t>19</w:t>
      </w:r>
    </w:p>
    <w:p w14:paraId="13030998" w14:textId="77777777" w:rsidR="001552D9" w:rsidRDefault="001552D9" w:rsidP="001552D9">
      <w:r>
        <w:t>IMPORTE: $ 10, 000,000.00 UDIS</w:t>
      </w:r>
    </w:p>
    <w:p w14:paraId="7693D665" w14:textId="77777777" w:rsidR="001552D9" w:rsidRDefault="001552D9" w:rsidP="001552D9">
      <w:r>
        <w:t>TASA DE INTERES: 0.62%</w:t>
      </w:r>
    </w:p>
    <w:p w14:paraId="2094DA27" w14:textId="77777777" w:rsidR="001552D9" w:rsidRDefault="001552D9" w:rsidP="001552D9">
      <w:r>
        <w:t>PLAZO: 10 MESES</w:t>
      </w:r>
    </w:p>
    <w:p w14:paraId="0981CE95" w14:textId="77777777" w:rsidR="001552D9" w:rsidRDefault="001552D9" w:rsidP="001552D9">
      <w:r>
        <w:t>DESTINO: PAGO DE AGUINALDOS 2019.</w:t>
      </w:r>
    </w:p>
    <w:p w14:paraId="53DED762" w14:textId="77777777" w:rsidR="001552D9" w:rsidRDefault="001552D9" w:rsidP="001552D9">
      <w:r>
        <w:t>FUENTE DE PAGO: FONDO GENERAL DE PARTICIPACION.</w:t>
      </w:r>
    </w:p>
    <w:p w14:paraId="26F9BFB7" w14:textId="77777777" w:rsidR="001552D9" w:rsidRDefault="001552D9" w:rsidP="001552D9">
      <w:r>
        <w:t xml:space="preserve">CUMPLIMIENTO: SE ENCUENTRA </w:t>
      </w:r>
      <w:r w:rsidR="00615A05">
        <w:t xml:space="preserve">PAGADO </w:t>
      </w:r>
      <w:r>
        <w:t xml:space="preserve"> </w:t>
      </w:r>
      <w:r w:rsidR="00615A05">
        <w:t>EN SU TOTALIDAD</w:t>
      </w:r>
      <w:r>
        <w:t>, INTERESES Y COMI</w:t>
      </w:r>
      <w:r w:rsidR="00922784">
        <w:t>S</w:t>
      </w:r>
      <w:r>
        <w:t xml:space="preserve">IONES  A LA FECHA.  </w:t>
      </w:r>
    </w:p>
    <w:p w14:paraId="563CA5A6" w14:textId="77777777" w:rsidR="000323A2" w:rsidRPr="0099220F" w:rsidRDefault="000323A2" w:rsidP="000323A2">
      <w:r w:rsidRPr="0099220F">
        <w:t>Fundamento articulo 31 LDF</w:t>
      </w:r>
    </w:p>
    <w:p w14:paraId="6FABA6CC" w14:textId="77777777" w:rsidR="000323A2" w:rsidRDefault="000323A2" w:rsidP="000323A2">
      <w:r>
        <w:t>ENTE PUBLICO: MUNICIPIO DE ACAMBARO, GTO.</w:t>
      </w:r>
    </w:p>
    <w:p w14:paraId="272AC39E" w14:textId="77777777" w:rsidR="000323A2" w:rsidRDefault="000323A2" w:rsidP="000323A2">
      <w:r>
        <w:t>INSTITUCIÓN FINANCIERA: PODER EJECUTIVO DEL ESTADO DE GTO. A TRAVES DE LA SECRETARIA DE FINANZAS,  INVERSION Y ADMINISTRACION.</w:t>
      </w:r>
    </w:p>
    <w:p w14:paraId="2E9F4044" w14:textId="77777777" w:rsidR="000323A2" w:rsidRDefault="000323A2" w:rsidP="000323A2">
      <w:r>
        <w:t>DOCUMENTO: CONVENIO DE ANTICIPO DE PARTICIPACION</w:t>
      </w:r>
    </w:p>
    <w:p w14:paraId="2E714F90" w14:textId="77777777" w:rsidR="000323A2" w:rsidRDefault="000323A2" w:rsidP="000323A2">
      <w:r>
        <w:t>FECHA:</w:t>
      </w:r>
      <w:r w:rsidR="00871096">
        <w:t xml:space="preserve"> </w:t>
      </w:r>
      <w:r>
        <w:t>18/11/2020</w:t>
      </w:r>
    </w:p>
    <w:p w14:paraId="4C061F81" w14:textId="77777777" w:rsidR="000323A2" w:rsidRDefault="000323A2" w:rsidP="000323A2">
      <w:r>
        <w:t>IMPORTE: $ 8, 000,000.00 UDIS</w:t>
      </w:r>
    </w:p>
    <w:p w14:paraId="21F369B0" w14:textId="77777777" w:rsidR="000323A2" w:rsidRDefault="000323A2" w:rsidP="000323A2">
      <w:r>
        <w:t>TASA DE INTERES: 0.35%</w:t>
      </w:r>
    </w:p>
    <w:p w14:paraId="122A45E7" w14:textId="77777777" w:rsidR="000323A2" w:rsidRDefault="000323A2" w:rsidP="000323A2">
      <w:r>
        <w:lastRenderedPageBreak/>
        <w:t>PLAZO: 6  MESES</w:t>
      </w:r>
    </w:p>
    <w:p w14:paraId="7AC874E6" w14:textId="599E5454" w:rsidR="000323A2" w:rsidRDefault="000323A2" w:rsidP="000323A2">
      <w:r>
        <w:t>DESTINO: PAGO DE GRATIFICACIÓN ANUAL DE LOS SERVIDORES PÚBLICOS 20</w:t>
      </w:r>
      <w:r w:rsidR="00904EB4">
        <w:t>20</w:t>
      </w:r>
    </w:p>
    <w:p w14:paraId="77398E6B" w14:textId="77777777" w:rsidR="000323A2" w:rsidRDefault="000323A2" w:rsidP="000323A2">
      <w:r>
        <w:t>FUENTE DE PAGO: FONDO GENERAL DE PARTICIPACION.</w:t>
      </w:r>
    </w:p>
    <w:p w14:paraId="76198A3E" w14:textId="77777777" w:rsidR="000323A2" w:rsidRDefault="000323A2" w:rsidP="000323A2">
      <w:r>
        <w:t xml:space="preserve">CUMPLIMIENTO: SE ENCUENTRA </w:t>
      </w:r>
      <w:r w:rsidR="000F7907">
        <w:t xml:space="preserve">AL CORRIENTE EN LOS </w:t>
      </w:r>
      <w:r>
        <w:t xml:space="preserve">PAGADO  </w:t>
      </w:r>
      <w:r w:rsidR="000F7907">
        <w:t xml:space="preserve">MENSUALES, </w:t>
      </w:r>
      <w:r>
        <w:t xml:space="preserve"> INTERESES Y COMISIONES  A LA FECHA.  </w:t>
      </w:r>
    </w:p>
    <w:p w14:paraId="4CD9519A" w14:textId="77777777" w:rsidR="00B501B3" w:rsidRDefault="0099220F" w:rsidP="00A23F7A">
      <w:pPr>
        <w:rPr>
          <w:b/>
        </w:rPr>
      </w:pPr>
      <w:r w:rsidRPr="0099220F">
        <w:rPr>
          <w:b/>
        </w:rPr>
        <w:t>6.- EVALUACION DE CUMPLIMIENTO</w:t>
      </w:r>
    </w:p>
    <w:p w14:paraId="481C5C22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0307605E" w14:textId="77777777" w:rsidR="0099220F" w:rsidRPr="00110FCF" w:rsidRDefault="0099220F" w:rsidP="00A23F7A">
      <w:r w:rsidRPr="00110FCF">
        <w:t>-NO AP</w:t>
      </w:r>
      <w:r w:rsidR="00110FCF" w:rsidRPr="00110FCF">
        <w:t>LICA</w:t>
      </w:r>
    </w:p>
    <w:p w14:paraId="4D08ABB9" w14:textId="19369994" w:rsidR="00110FCF" w:rsidRDefault="00110FCF" w:rsidP="00A23F7A">
      <w:r>
        <w:rPr>
          <w:b/>
        </w:rPr>
        <w:t>-</w:t>
      </w:r>
      <w:r>
        <w:t xml:space="preserve"> Por</w:t>
      </w:r>
      <w:r w:rsidR="0095059E">
        <w:t>que</w:t>
      </w:r>
      <w:r>
        <w:t xml:space="preserve"> </w:t>
      </w:r>
      <w:r w:rsidR="003B0CFC">
        <w:t>no se tienen convenios de Deuda Garantizada.</w:t>
      </w:r>
    </w:p>
    <w:p w14:paraId="5EAE91D0" w14:textId="6A1CCA9A" w:rsidR="0095059E" w:rsidRDefault="0095059E" w:rsidP="00A23F7A"/>
    <w:p w14:paraId="6D956151" w14:textId="16C3456F" w:rsidR="0095059E" w:rsidRDefault="0095059E" w:rsidP="00A23F7A"/>
    <w:p w14:paraId="5C4B611B" w14:textId="52D921F9" w:rsidR="0095059E" w:rsidRDefault="0095059E" w:rsidP="00A23F7A"/>
    <w:p w14:paraId="6EF92D23" w14:textId="68459631" w:rsidR="0095059E" w:rsidRDefault="0095059E" w:rsidP="00A23F7A"/>
    <w:p w14:paraId="509FC704" w14:textId="1CA2CFE7" w:rsidR="0095059E" w:rsidRDefault="0095059E" w:rsidP="00A23F7A"/>
    <w:p w14:paraId="2D0E9687" w14:textId="23B18912" w:rsidR="0095059E" w:rsidRDefault="0095059E" w:rsidP="00A23F7A"/>
    <w:p w14:paraId="6CE42AB6" w14:textId="08478AA5" w:rsidR="0095059E" w:rsidRDefault="0095059E" w:rsidP="00A23F7A"/>
    <w:p w14:paraId="3B9E9F9A" w14:textId="4F5DB19C" w:rsidR="0095059E" w:rsidRDefault="0095059E" w:rsidP="00A23F7A"/>
    <w:p w14:paraId="58737F45" w14:textId="77777777" w:rsidR="0095059E" w:rsidRPr="00110FCF" w:rsidRDefault="0095059E" w:rsidP="00A23F7A"/>
    <w:p w14:paraId="60B0AD2D" w14:textId="77777777" w:rsidR="0099220F" w:rsidRDefault="0099220F" w:rsidP="00A23F7A"/>
    <w:p w14:paraId="74F08770" w14:textId="77777777" w:rsidR="00922784" w:rsidRDefault="00922784" w:rsidP="00A23F7A">
      <w:r>
        <w:t>--------------------------------------------                                   ------ ------------------------------------------------</w:t>
      </w:r>
    </w:p>
    <w:p w14:paraId="4A88C9B3" w14:textId="77777777" w:rsidR="00A23F7A" w:rsidRDefault="00922784" w:rsidP="00056B1C">
      <w:r>
        <w:t>LIC. ALEJANDRO TIRADO ZUÑIGA                                     C.P.</w:t>
      </w:r>
      <w:r w:rsidR="004D326A">
        <w:t xml:space="preserve"> </w:t>
      </w:r>
      <w:r>
        <w:t>MIGUEL  ENRIQUE CASTRO BARRERA</w:t>
      </w:r>
    </w:p>
    <w:p w14:paraId="7CAEB529" w14:textId="77777777" w:rsidR="00922784" w:rsidRDefault="00922784" w:rsidP="00056B1C">
      <w:r>
        <w:t>PRESIDENTE MUNICIPAL                                                     TESORERO MUNICIPAL</w:t>
      </w:r>
    </w:p>
    <w:p w14:paraId="5568DDA1" w14:textId="77777777" w:rsidR="00922784" w:rsidRDefault="00922784" w:rsidP="00056B1C"/>
    <w:p w14:paraId="330B4D85" w14:textId="77777777" w:rsidR="00922784" w:rsidRDefault="00922784" w:rsidP="00056B1C">
      <w:r>
        <w:t>“Bajo protesta de decir verdad declaramos que los Estados Financieros y sus notas son razonablemente correctos y</w:t>
      </w:r>
      <w:r w:rsidR="008B1142">
        <w:t xml:space="preserve"> son responsabilidad del emisor”</w:t>
      </w:r>
    </w:p>
    <w:p w14:paraId="53A9AD99" w14:textId="77777777" w:rsidR="00056B1C" w:rsidRDefault="00056B1C"/>
    <w:sectPr w:rsidR="00056B1C" w:rsidSect="00F2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2C"/>
    <w:rsid w:val="000323A2"/>
    <w:rsid w:val="00056B1C"/>
    <w:rsid w:val="000F7907"/>
    <w:rsid w:val="00110FCF"/>
    <w:rsid w:val="001552D9"/>
    <w:rsid w:val="00223195"/>
    <w:rsid w:val="0032004D"/>
    <w:rsid w:val="0039078B"/>
    <w:rsid w:val="003B0CFC"/>
    <w:rsid w:val="00464BDC"/>
    <w:rsid w:val="004D29B7"/>
    <w:rsid w:val="004D326A"/>
    <w:rsid w:val="00507E8E"/>
    <w:rsid w:val="005E5125"/>
    <w:rsid w:val="00615A05"/>
    <w:rsid w:val="00654826"/>
    <w:rsid w:val="00684C41"/>
    <w:rsid w:val="006D02DA"/>
    <w:rsid w:val="00766059"/>
    <w:rsid w:val="007A1C33"/>
    <w:rsid w:val="007B1200"/>
    <w:rsid w:val="007E3CBB"/>
    <w:rsid w:val="00871096"/>
    <w:rsid w:val="008B1142"/>
    <w:rsid w:val="008B31AA"/>
    <w:rsid w:val="00904EB4"/>
    <w:rsid w:val="00906125"/>
    <w:rsid w:val="00914DF5"/>
    <w:rsid w:val="009215BB"/>
    <w:rsid w:val="00922784"/>
    <w:rsid w:val="0092502C"/>
    <w:rsid w:val="009407E2"/>
    <w:rsid w:val="0095059E"/>
    <w:rsid w:val="0096710B"/>
    <w:rsid w:val="0099220F"/>
    <w:rsid w:val="0099764B"/>
    <w:rsid w:val="00A14509"/>
    <w:rsid w:val="00A23F7A"/>
    <w:rsid w:val="00B021C2"/>
    <w:rsid w:val="00B501B3"/>
    <w:rsid w:val="00BC0281"/>
    <w:rsid w:val="00C94EA3"/>
    <w:rsid w:val="00CA4686"/>
    <w:rsid w:val="00D02319"/>
    <w:rsid w:val="00D24A3B"/>
    <w:rsid w:val="00DA2864"/>
    <w:rsid w:val="00DE2A20"/>
    <w:rsid w:val="00DF5408"/>
    <w:rsid w:val="00E5330B"/>
    <w:rsid w:val="00EC3680"/>
    <w:rsid w:val="00F263ED"/>
    <w:rsid w:val="00F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C7D1"/>
  <w15:docId w15:val="{3D7EA167-C9CE-4EDB-BEDC-282868C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Sub Teso</cp:lastModifiedBy>
  <cp:revision>38</cp:revision>
  <cp:lastPrinted>2021-02-02T17:51:00Z</cp:lastPrinted>
  <dcterms:created xsi:type="dcterms:W3CDTF">2020-07-27T22:23:00Z</dcterms:created>
  <dcterms:modified xsi:type="dcterms:W3CDTF">2021-02-26T17:30:00Z</dcterms:modified>
</cp:coreProperties>
</file>